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Default="0051418F" w:rsidP="00237847">
      <w:pPr>
        <w:spacing w:after="0" w:line="240" w:lineRule="auto"/>
        <w:jc w:val="center"/>
        <w:rPr>
          <w:b/>
        </w:rPr>
      </w:pPr>
      <w:r>
        <w:rPr>
          <w:b/>
        </w:rPr>
        <w:t>T</w:t>
      </w:r>
      <w:r w:rsidR="00237847">
        <w:rPr>
          <w:b/>
        </w:rPr>
        <w:t>OWN OF EAST HAMPTON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>CONSERVATION-LAKE COMMISSION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>REGULAR MEETING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 </w:t>
      </w:r>
      <w:r w:rsidR="00E94630">
        <w:rPr>
          <w:b/>
        </w:rPr>
        <w:t>March 10</w:t>
      </w:r>
      <w:r w:rsidR="00F2564F">
        <w:rPr>
          <w:b/>
        </w:rPr>
        <w:t>, 2016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>7:00 PM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  <w:r>
        <w:rPr>
          <w:b/>
        </w:rPr>
        <w:t>TOWN HALL MEETING ROOM</w:t>
      </w:r>
    </w:p>
    <w:p w:rsidR="00237847" w:rsidRDefault="00237847" w:rsidP="00237847">
      <w:pPr>
        <w:spacing w:after="0" w:line="240" w:lineRule="auto"/>
        <w:jc w:val="center"/>
        <w:rPr>
          <w:b/>
        </w:rPr>
      </w:pPr>
    </w:p>
    <w:p w:rsidR="00237847" w:rsidRDefault="00E30655" w:rsidP="0023784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37847">
        <w:rPr>
          <w:b/>
        </w:rPr>
        <w:t>MINUTES</w:t>
      </w:r>
    </w:p>
    <w:p w:rsidR="00237847" w:rsidRDefault="00237847" w:rsidP="00237847">
      <w:pPr>
        <w:spacing w:after="0" w:line="240" w:lineRule="auto"/>
        <w:rPr>
          <w:b/>
        </w:rPr>
      </w:pPr>
    </w:p>
    <w:p w:rsidR="00D14614" w:rsidRDefault="00237847" w:rsidP="00237847">
      <w:pPr>
        <w:spacing w:after="0" w:line="240" w:lineRule="auto"/>
      </w:pPr>
      <w:r>
        <w:rPr>
          <w:b/>
        </w:rPr>
        <w:t xml:space="preserve">Present: </w:t>
      </w:r>
      <w:r>
        <w:t xml:space="preserve"> </w:t>
      </w:r>
      <w:r w:rsidR="00870A56">
        <w:t xml:space="preserve">Chairman </w:t>
      </w:r>
      <w:r>
        <w:t xml:space="preserve">Peter </w:t>
      </w:r>
      <w:proofErr w:type="spellStart"/>
      <w:r>
        <w:t>Zawisza</w:t>
      </w:r>
      <w:proofErr w:type="spellEnd"/>
      <w:r>
        <w:t xml:space="preserve">, Joe </w:t>
      </w:r>
      <w:proofErr w:type="spellStart"/>
      <w:r>
        <w:t>Carbonell</w:t>
      </w:r>
      <w:proofErr w:type="spellEnd"/>
      <w:r>
        <w:t>,</w:t>
      </w:r>
      <w:r w:rsidR="00F2564F">
        <w:t xml:space="preserve"> Bob Hart,</w:t>
      </w:r>
      <w:r>
        <w:t xml:space="preserve"> </w:t>
      </w:r>
      <w:r w:rsidR="00963F1A">
        <w:t xml:space="preserve">Martin </w:t>
      </w:r>
      <w:proofErr w:type="spellStart"/>
      <w:r w:rsidR="00963F1A">
        <w:t>Podskoch</w:t>
      </w:r>
      <w:proofErr w:type="spellEnd"/>
      <w:r w:rsidR="00963F1A">
        <w:t xml:space="preserve">, </w:t>
      </w:r>
      <w:r w:rsidR="00E94630">
        <w:t xml:space="preserve">Irene Curtis, Public Works Director Phil </w:t>
      </w:r>
      <w:proofErr w:type="spellStart"/>
      <w:r w:rsidR="00E94630">
        <w:t>Sissick</w:t>
      </w:r>
      <w:proofErr w:type="spellEnd"/>
    </w:p>
    <w:p w:rsidR="00F77514" w:rsidRDefault="00F77514" w:rsidP="00237847">
      <w:pPr>
        <w:spacing w:after="0" w:line="240" w:lineRule="auto"/>
      </w:pPr>
    </w:p>
    <w:p w:rsidR="00F77514" w:rsidRPr="00F77514" w:rsidRDefault="00F77514" w:rsidP="00237847">
      <w:pPr>
        <w:spacing w:after="0" w:line="240" w:lineRule="auto"/>
      </w:pPr>
      <w:r>
        <w:rPr>
          <w:b/>
        </w:rPr>
        <w:t xml:space="preserve">Absent: </w:t>
      </w:r>
      <w:r w:rsidR="00E94630">
        <w:t xml:space="preserve"> Wes Jenks, Tom O’Brien, John Roche</w:t>
      </w:r>
    </w:p>
    <w:p w:rsidR="00237847" w:rsidRPr="00237847" w:rsidRDefault="00237847" w:rsidP="00237847">
      <w:pPr>
        <w:spacing w:after="0" w:line="240" w:lineRule="auto"/>
      </w:pPr>
    </w:p>
    <w:p w:rsidR="00237847" w:rsidRDefault="00237847" w:rsidP="00237847">
      <w:pPr>
        <w:spacing w:after="0" w:line="240" w:lineRule="auto"/>
        <w:rPr>
          <w:b/>
        </w:rPr>
      </w:pPr>
      <w:r>
        <w:rPr>
          <w:b/>
        </w:rPr>
        <w:t>Call to Order:</w:t>
      </w:r>
    </w:p>
    <w:p w:rsidR="00A6704A" w:rsidRDefault="00237847" w:rsidP="00237847">
      <w:pPr>
        <w:spacing w:after="0" w:line="240" w:lineRule="auto"/>
      </w:pPr>
      <w:r>
        <w:t xml:space="preserve">The meeting was called to order by Chairman </w:t>
      </w:r>
      <w:proofErr w:type="spellStart"/>
      <w:r>
        <w:t>Zawisza</w:t>
      </w:r>
      <w:proofErr w:type="spellEnd"/>
      <w:r>
        <w:t xml:space="preserve"> at 7:0</w:t>
      </w:r>
      <w:r w:rsidR="00963F1A">
        <w:t>2</w:t>
      </w:r>
      <w:r>
        <w:t xml:space="preserve"> p.m.</w:t>
      </w:r>
      <w:r w:rsidR="006A4FBA">
        <w:t xml:space="preserve"> </w:t>
      </w:r>
    </w:p>
    <w:p w:rsidR="00237847" w:rsidRDefault="00237847" w:rsidP="00237847">
      <w:pPr>
        <w:spacing w:after="0" w:line="240" w:lineRule="auto"/>
      </w:pPr>
    </w:p>
    <w:p w:rsidR="00870A56" w:rsidRDefault="00A6704A" w:rsidP="00237847">
      <w:pPr>
        <w:spacing w:after="0" w:line="240" w:lineRule="auto"/>
        <w:rPr>
          <w:b/>
        </w:rPr>
      </w:pPr>
      <w:r>
        <w:rPr>
          <w:b/>
        </w:rPr>
        <w:t xml:space="preserve">Seating of Alternates: </w:t>
      </w:r>
    </w:p>
    <w:p w:rsidR="00237847" w:rsidRPr="00A6704A" w:rsidRDefault="00A6704A" w:rsidP="00237847">
      <w:pPr>
        <w:spacing w:after="0" w:line="240" w:lineRule="auto"/>
      </w:pPr>
      <w:r>
        <w:t>Mr. Hart was seated as an alternate</w:t>
      </w:r>
    </w:p>
    <w:p w:rsidR="00237847" w:rsidRDefault="00237847" w:rsidP="00237847">
      <w:pPr>
        <w:spacing w:after="0" w:line="240" w:lineRule="auto"/>
      </w:pPr>
    </w:p>
    <w:p w:rsidR="00237847" w:rsidRDefault="00237847" w:rsidP="00237847">
      <w:pPr>
        <w:spacing w:after="0" w:line="240" w:lineRule="auto"/>
        <w:rPr>
          <w:b/>
        </w:rPr>
      </w:pPr>
      <w:r>
        <w:rPr>
          <w:b/>
        </w:rPr>
        <w:t>Approval of Minutes:</w:t>
      </w:r>
    </w:p>
    <w:p w:rsidR="00237847" w:rsidRDefault="00237847" w:rsidP="00237847">
      <w:pPr>
        <w:spacing w:after="0" w:line="240" w:lineRule="auto"/>
      </w:pPr>
      <w:r>
        <w:t xml:space="preserve">A motion was made by </w:t>
      </w:r>
      <w:r w:rsidR="00F77514">
        <w:t xml:space="preserve">Mr. </w:t>
      </w:r>
      <w:r w:rsidR="0017735A">
        <w:t>Hart</w:t>
      </w:r>
      <w:r>
        <w:t xml:space="preserve"> and seconded by Mr. </w:t>
      </w:r>
      <w:proofErr w:type="spellStart"/>
      <w:r w:rsidR="0017735A">
        <w:t>Carbonell</w:t>
      </w:r>
      <w:proofErr w:type="spellEnd"/>
      <w:r w:rsidR="0017735A">
        <w:t xml:space="preserve"> </w:t>
      </w:r>
      <w:r>
        <w:t xml:space="preserve">to approve the minutes of the </w:t>
      </w:r>
      <w:r w:rsidR="0017735A">
        <w:t>Febr</w:t>
      </w:r>
      <w:r w:rsidR="00963F1A">
        <w:t>uary 1</w:t>
      </w:r>
      <w:r w:rsidR="0017735A">
        <w:t>1</w:t>
      </w:r>
      <w:r w:rsidR="00963F1A">
        <w:t>, 2016</w:t>
      </w:r>
      <w:r w:rsidR="00D14614">
        <w:t xml:space="preserve"> meeting</w:t>
      </w:r>
      <w:r>
        <w:t>.  Motion passed with a vote of</w:t>
      </w:r>
      <w:r w:rsidR="00445EDF">
        <w:t xml:space="preserve"> </w:t>
      </w:r>
      <w:r w:rsidR="0017735A">
        <w:t>4</w:t>
      </w:r>
      <w:r w:rsidR="00445EDF">
        <w:t>-</w:t>
      </w:r>
      <w:r w:rsidR="0017735A">
        <w:t>1-</w:t>
      </w:r>
      <w:r w:rsidR="00445EDF">
        <w:t>0,</w:t>
      </w:r>
      <w:r w:rsidR="00A6704A">
        <w:t xml:space="preserve"> </w:t>
      </w:r>
      <w:r w:rsidR="0017735A">
        <w:t>with Ms. Curtis abstaining.</w:t>
      </w:r>
    </w:p>
    <w:p w:rsidR="00C126C4" w:rsidRDefault="00C126C4" w:rsidP="00237847">
      <w:pPr>
        <w:spacing w:after="0" w:line="240" w:lineRule="auto"/>
      </w:pPr>
    </w:p>
    <w:p w:rsidR="00C126C4" w:rsidRDefault="00C126C4" w:rsidP="00237847">
      <w:pPr>
        <w:spacing w:after="0" w:line="240" w:lineRule="auto"/>
        <w:rPr>
          <w:b/>
        </w:rPr>
      </w:pPr>
      <w:r>
        <w:rPr>
          <w:b/>
        </w:rPr>
        <w:t xml:space="preserve">Communications and Liaison Reports: </w:t>
      </w:r>
    </w:p>
    <w:p w:rsidR="00F24CCB" w:rsidRDefault="00573602" w:rsidP="00237847">
      <w:pPr>
        <w:spacing w:after="0" w:line="240" w:lineRule="auto"/>
      </w:pPr>
      <w:r>
        <w:t xml:space="preserve">Public Works Director </w:t>
      </w:r>
      <w:proofErr w:type="spellStart"/>
      <w:r>
        <w:t>Sissick</w:t>
      </w:r>
      <w:proofErr w:type="spellEnd"/>
      <w:r>
        <w:t xml:space="preserve"> reported that the Christopher </w:t>
      </w:r>
      <w:r w:rsidR="002609B8">
        <w:t>Brook culvert project has been</w:t>
      </w:r>
      <w:r>
        <w:t xml:space="preserve"> awarded to </w:t>
      </w:r>
      <w:proofErr w:type="spellStart"/>
      <w:r>
        <w:t>Guerrera</w:t>
      </w:r>
      <w:proofErr w:type="spellEnd"/>
      <w:r>
        <w:t xml:space="preserve"> Construction.  They are waiting on a funding source, but most likely the project will be bonded. They will maintain one-way traffic throughout the project.  He noted that Public Works will be removing some trees by April 1 in the area</w:t>
      </w:r>
      <w:r w:rsidR="00FB55EF">
        <w:t>.</w:t>
      </w:r>
      <w:r w:rsidR="00805CC5">
        <w:t xml:space="preserve"> Mr. </w:t>
      </w:r>
      <w:proofErr w:type="spellStart"/>
      <w:r w:rsidR="00805CC5">
        <w:t>Sissick</w:t>
      </w:r>
      <w:proofErr w:type="spellEnd"/>
      <w:r w:rsidR="00805CC5">
        <w:t xml:space="preserve"> also announced his resignation.</w:t>
      </w:r>
    </w:p>
    <w:p w:rsidR="00FB55EF" w:rsidRDefault="00FB55EF" w:rsidP="00237847">
      <w:pPr>
        <w:spacing w:after="0" w:line="240" w:lineRule="auto"/>
      </w:pPr>
    </w:p>
    <w:p w:rsidR="00FB55EF" w:rsidRDefault="00FB55EF" w:rsidP="00237847">
      <w:pPr>
        <w:spacing w:after="0" w:line="240" w:lineRule="auto"/>
      </w:pPr>
      <w:r>
        <w:t xml:space="preserve">Mr. </w:t>
      </w:r>
      <w:proofErr w:type="spellStart"/>
      <w:r>
        <w:t>Podskoch</w:t>
      </w:r>
      <w:proofErr w:type="spellEnd"/>
      <w:r>
        <w:t xml:space="preserve"> stated that the Energy Task Force is still looking for new members. </w:t>
      </w:r>
    </w:p>
    <w:p w:rsidR="00BC5630" w:rsidRDefault="00BC5630" w:rsidP="00237847">
      <w:pPr>
        <w:spacing w:after="0" w:line="240" w:lineRule="auto"/>
      </w:pPr>
    </w:p>
    <w:p w:rsidR="00C126C4" w:rsidRDefault="00C126C4" w:rsidP="00237847">
      <w:pPr>
        <w:spacing w:after="0" w:line="240" w:lineRule="auto"/>
        <w:rPr>
          <w:b/>
        </w:rPr>
      </w:pPr>
      <w:r>
        <w:rPr>
          <w:b/>
        </w:rPr>
        <w:t xml:space="preserve">Public Remarks: </w:t>
      </w:r>
    </w:p>
    <w:p w:rsidR="002C21BB" w:rsidRPr="00F24CCB" w:rsidRDefault="00FB55EF" w:rsidP="00237847">
      <w:pPr>
        <w:spacing w:after="0" w:line="240" w:lineRule="auto"/>
      </w:pPr>
      <w:r>
        <w:t>None</w:t>
      </w:r>
    </w:p>
    <w:p w:rsidR="00646160" w:rsidRDefault="00646160" w:rsidP="00561B17">
      <w:pPr>
        <w:spacing w:after="0" w:line="240" w:lineRule="auto"/>
      </w:pPr>
    </w:p>
    <w:p w:rsidR="00870A56" w:rsidRDefault="00646160" w:rsidP="00561B17">
      <w:pPr>
        <w:spacing w:after="0" w:line="240" w:lineRule="auto"/>
        <w:rPr>
          <w:b/>
        </w:rPr>
      </w:pPr>
      <w:r>
        <w:rPr>
          <w:b/>
        </w:rPr>
        <w:t>Plan Review:</w:t>
      </w:r>
      <w:r w:rsidR="00F24CCB">
        <w:rPr>
          <w:b/>
        </w:rPr>
        <w:t xml:space="preserve"> </w:t>
      </w:r>
    </w:p>
    <w:p w:rsidR="00066A5E" w:rsidRDefault="00066A5E" w:rsidP="00561B17">
      <w:pPr>
        <w:spacing w:after="0" w:line="240" w:lineRule="auto"/>
        <w:rPr>
          <w:b/>
        </w:rPr>
      </w:pPr>
    </w:p>
    <w:p w:rsidR="00C24ACA" w:rsidRDefault="00FB55EF" w:rsidP="00FB55EF">
      <w:pPr>
        <w:spacing w:after="0" w:line="240" w:lineRule="auto"/>
      </w:pPr>
      <w:r>
        <w:rPr>
          <w:b/>
        </w:rPr>
        <w:t xml:space="preserve">52 </w:t>
      </w:r>
      <w:proofErr w:type="spellStart"/>
      <w:r>
        <w:rPr>
          <w:b/>
        </w:rPr>
        <w:t>Wangonk</w:t>
      </w:r>
      <w:proofErr w:type="spellEnd"/>
      <w:r>
        <w:rPr>
          <w:b/>
        </w:rPr>
        <w:t xml:space="preserve"> Trail: Peter </w:t>
      </w:r>
      <w:proofErr w:type="spellStart"/>
      <w:r>
        <w:rPr>
          <w:b/>
        </w:rPr>
        <w:t>Sansone</w:t>
      </w:r>
      <w:proofErr w:type="spellEnd"/>
      <w:r>
        <w:rPr>
          <w:b/>
        </w:rPr>
        <w:t xml:space="preserve"> for Daniel Eldridge – side yard setback variances for deck construction</w:t>
      </w:r>
      <w:r w:rsidR="00C24ACA" w:rsidRPr="00C24ACA">
        <w:rPr>
          <w:b/>
        </w:rPr>
        <w:t xml:space="preserve">: </w:t>
      </w:r>
      <w:r w:rsidR="00C24ACA">
        <w:t xml:space="preserve"> </w:t>
      </w:r>
      <w:r>
        <w:t>After discussion the consensus was that the Commission will not have a problem with the deck</w:t>
      </w:r>
      <w:r w:rsidR="007B5263">
        <w:t xml:space="preserve"> or side setbacks</w:t>
      </w:r>
      <w:r w:rsidR="002609B8">
        <w:t>, but there seems to be</w:t>
      </w:r>
      <w:r>
        <w:t xml:space="preserve"> other issues regarding drainage. </w:t>
      </w:r>
      <w:r w:rsidR="002609B8">
        <w:t>A</w:t>
      </w:r>
      <w:r>
        <w:t xml:space="preserve"> retaining wall has been built – which the Commission would like to check whether </w:t>
      </w:r>
      <w:r w:rsidR="002609B8">
        <w:t>proper permits were obtained</w:t>
      </w:r>
      <w:r>
        <w:t xml:space="preserve"> – and there are </w:t>
      </w:r>
      <w:bookmarkStart w:id="0" w:name="_GoBack"/>
      <w:bookmarkEnd w:id="0"/>
      <w:r>
        <w:t xml:space="preserve">drainage pipes running out from it. The water goes to the street, to a catch basin, and into the lake. </w:t>
      </w:r>
      <w:r w:rsidR="007B5263">
        <w:t xml:space="preserve"> A dry well or catch basin is suggested to help alleviate this.</w:t>
      </w:r>
    </w:p>
    <w:p w:rsidR="007B5263" w:rsidRDefault="007B5263" w:rsidP="00FB55EF">
      <w:pPr>
        <w:spacing w:after="0" w:line="240" w:lineRule="auto"/>
      </w:pPr>
    </w:p>
    <w:p w:rsidR="007B5263" w:rsidRPr="00BA738E" w:rsidRDefault="007B5263" w:rsidP="00FB55EF">
      <w:pPr>
        <w:spacing w:after="0" w:line="240" w:lineRule="auto"/>
        <w:rPr>
          <w:i/>
        </w:rPr>
      </w:pPr>
      <w:r w:rsidRPr="00BA738E">
        <w:rPr>
          <w:i/>
        </w:rPr>
        <w:t xml:space="preserve">A motion was made by Mr. </w:t>
      </w:r>
      <w:proofErr w:type="spellStart"/>
      <w:r w:rsidRPr="00BA738E">
        <w:rPr>
          <w:i/>
        </w:rPr>
        <w:t>Carbonell</w:t>
      </w:r>
      <w:proofErr w:type="spellEnd"/>
      <w:r w:rsidRPr="00BA738E">
        <w:rPr>
          <w:i/>
        </w:rPr>
        <w:t xml:space="preserve">, seconded by Mr. </w:t>
      </w:r>
      <w:proofErr w:type="spellStart"/>
      <w:r w:rsidRPr="00BA738E">
        <w:rPr>
          <w:i/>
        </w:rPr>
        <w:t>Podskoch</w:t>
      </w:r>
      <w:proofErr w:type="spellEnd"/>
      <w:r w:rsidRPr="00BA738E">
        <w:rPr>
          <w:i/>
        </w:rPr>
        <w:t xml:space="preserve">, </w:t>
      </w:r>
      <w:r w:rsidR="00BA738E" w:rsidRPr="00BA738E">
        <w:rPr>
          <w:rFonts w:cs="Segoe UI"/>
          <w:i/>
          <w:color w:val="212121"/>
          <w:shd w:val="clear" w:color="auto" w:fill="FFFFFF"/>
        </w:rPr>
        <w:t xml:space="preserve">to </w:t>
      </w:r>
      <w:r w:rsidR="00BA738E" w:rsidRPr="00BA738E">
        <w:rPr>
          <w:rFonts w:cs="Segoe UI"/>
          <w:i/>
          <w:color w:val="212121"/>
          <w:shd w:val="clear" w:color="auto" w:fill="FFFFFF"/>
        </w:rPr>
        <w:t xml:space="preserve">decline to approve the deck plans until the roof drainage pipes water flow to </w:t>
      </w:r>
      <w:proofErr w:type="spellStart"/>
      <w:r w:rsidR="00BA738E" w:rsidRPr="00BA738E">
        <w:rPr>
          <w:rFonts w:cs="Segoe UI"/>
          <w:i/>
          <w:color w:val="212121"/>
          <w:shd w:val="clear" w:color="auto" w:fill="FFFFFF"/>
        </w:rPr>
        <w:t>Wangonk</w:t>
      </w:r>
      <w:proofErr w:type="spellEnd"/>
      <w:r w:rsidR="00BA738E" w:rsidRPr="00BA738E">
        <w:rPr>
          <w:rFonts w:cs="Segoe UI"/>
          <w:i/>
          <w:color w:val="212121"/>
          <w:shd w:val="clear" w:color="auto" w:fill="FFFFFF"/>
        </w:rPr>
        <w:t xml:space="preserve"> Trail is addressed by the building department and</w:t>
      </w:r>
      <w:r w:rsidR="00BA738E" w:rsidRPr="00BA738E">
        <w:rPr>
          <w:rFonts w:cs="Segoe UI"/>
          <w:i/>
          <w:color w:val="212121"/>
          <w:shd w:val="clear" w:color="auto" w:fill="FFFFFF"/>
        </w:rPr>
        <w:t xml:space="preserve"> corrected</w:t>
      </w:r>
      <w:r w:rsidRPr="00BA738E">
        <w:rPr>
          <w:i/>
        </w:rPr>
        <w:t xml:space="preserve">.  </w:t>
      </w:r>
      <w:proofErr w:type="gramStart"/>
      <w:r w:rsidRPr="00BA738E">
        <w:rPr>
          <w:i/>
        </w:rPr>
        <w:t>Voted 5-0 in favor.</w:t>
      </w:r>
      <w:proofErr w:type="gramEnd"/>
    </w:p>
    <w:p w:rsidR="00FB55EF" w:rsidRPr="00BA738E" w:rsidRDefault="00FB55EF" w:rsidP="00FB55EF">
      <w:pPr>
        <w:spacing w:after="0" w:line="240" w:lineRule="auto"/>
        <w:rPr>
          <w:i/>
        </w:rPr>
      </w:pPr>
    </w:p>
    <w:p w:rsidR="00870A56" w:rsidRDefault="006A4FBA" w:rsidP="00561B17">
      <w:pPr>
        <w:spacing w:after="0" w:line="240" w:lineRule="auto"/>
        <w:rPr>
          <w:b/>
        </w:rPr>
      </w:pPr>
      <w:r>
        <w:rPr>
          <w:b/>
        </w:rPr>
        <w:lastRenderedPageBreak/>
        <w:t xml:space="preserve">Watershed Proposal Update: </w:t>
      </w:r>
    </w:p>
    <w:p w:rsidR="00485AE2" w:rsidRPr="006A4FBA" w:rsidRDefault="006A4FBA" w:rsidP="00561B17">
      <w:pPr>
        <w:spacing w:after="0" w:line="240" w:lineRule="auto"/>
      </w:pPr>
      <w:r>
        <w:t>Northeast Aquatics</w:t>
      </w:r>
      <w:r w:rsidR="007D6FF9">
        <w:t xml:space="preserve"> reports that</w:t>
      </w:r>
      <w:r w:rsidR="001C275F">
        <w:t xml:space="preserve"> they were hoping to have a meeting with Mr. </w:t>
      </w:r>
      <w:proofErr w:type="spellStart"/>
      <w:r w:rsidR="001C275F">
        <w:t>Sissick</w:t>
      </w:r>
      <w:proofErr w:type="spellEnd"/>
      <w:r w:rsidR="001C275F">
        <w:t xml:space="preserve"> and Anchor Engineering. They were looking at and trying to locate catch basins and were using Main St. GIS.  Mr. </w:t>
      </w:r>
      <w:proofErr w:type="spellStart"/>
      <w:r w:rsidR="001C275F">
        <w:t>Sissick</w:t>
      </w:r>
      <w:proofErr w:type="spellEnd"/>
      <w:r w:rsidR="001C275F">
        <w:t xml:space="preserve"> stated that the meeting with Anchor was delayed because the town cannot expend money for a meeting without specific questions from them. </w:t>
      </w:r>
    </w:p>
    <w:p w:rsidR="00646160" w:rsidRPr="00584BA8" w:rsidRDefault="00646160" w:rsidP="00584BA8">
      <w:pPr>
        <w:spacing w:after="0" w:line="240" w:lineRule="auto"/>
        <w:rPr>
          <w:b/>
        </w:rPr>
      </w:pPr>
    </w:p>
    <w:p w:rsidR="00432024" w:rsidRDefault="00432024" w:rsidP="00237847">
      <w:pPr>
        <w:spacing w:after="0" w:line="240" w:lineRule="auto"/>
        <w:rPr>
          <w:b/>
        </w:rPr>
      </w:pPr>
      <w:r>
        <w:rPr>
          <w:b/>
        </w:rPr>
        <w:t>Old Business:</w:t>
      </w:r>
    </w:p>
    <w:p w:rsidR="00432024" w:rsidRPr="00432024" w:rsidRDefault="00432024" w:rsidP="004320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Sub-Committee Report on Education: </w:t>
      </w:r>
      <w:r w:rsidR="00A16E35" w:rsidRPr="00A16E35">
        <w:t>No report; they</w:t>
      </w:r>
      <w:r w:rsidR="00A16E35">
        <w:t xml:space="preserve"> should start meeting </w:t>
      </w:r>
      <w:r w:rsidR="00241B48">
        <w:t>soon</w:t>
      </w:r>
      <w:r w:rsidR="00A16E35">
        <w:t>.</w:t>
      </w:r>
    </w:p>
    <w:p w:rsidR="00432024" w:rsidRPr="00EB3EA8" w:rsidRDefault="00432024" w:rsidP="004320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Advisory Panel Update: </w:t>
      </w:r>
      <w:r w:rsidR="00485AE2">
        <w:t>No report, next meeting is end of March</w:t>
      </w:r>
    </w:p>
    <w:p w:rsidR="00EB3EA8" w:rsidRDefault="00EB3EA8" w:rsidP="00EB3EA8">
      <w:pPr>
        <w:spacing w:after="0" w:line="240" w:lineRule="auto"/>
        <w:rPr>
          <w:b/>
        </w:rPr>
      </w:pPr>
    </w:p>
    <w:p w:rsidR="003025BB" w:rsidRDefault="00C75E63" w:rsidP="00237847">
      <w:pPr>
        <w:spacing w:after="0" w:line="240" w:lineRule="auto"/>
      </w:pPr>
      <w:r>
        <w:rPr>
          <w:b/>
        </w:rPr>
        <w:t>New Business:</w:t>
      </w:r>
      <w:r w:rsidR="003E67C7">
        <w:rPr>
          <w:b/>
        </w:rPr>
        <w:t xml:space="preserve"> </w:t>
      </w:r>
    </w:p>
    <w:p w:rsidR="00805CC5" w:rsidRDefault="001C275F" w:rsidP="00237847">
      <w:pPr>
        <w:spacing w:after="0" w:line="240" w:lineRule="auto"/>
      </w:pPr>
      <w:r>
        <w:t xml:space="preserve">Mr. </w:t>
      </w:r>
      <w:proofErr w:type="spellStart"/>
      <w:r>
        <w:t>Carbonell</w:t>
      </w:r>
      <w:proofErr w:type="spellEnd"/>
      <w:r>
        <w:t xml:space="preserve"> stated that the Lake Cleanup will be held April 23 and asked Mr. </w:t>
      </w:r>
      <w:proofErr w:type="spellStart"/>
      <w:r>
        <w:t>Sissick</w:t>
      </w:r>
      <w:proofErr w:type="spellEnd"/>
      <w:r>
        <w:t xml:space="preserve"> for help coordinating dumpsters at Sears Park. </w:t>
      </w:r>
    </w:p>
    <w:p w:rsidR="00805CC5" w:rsidRDefault="00805CC5" w:rsidP="00237847">
      <w:pPr>
        <w:spacing w:after="0" w:line="240" w:lineRule="auto"/>
      </w:pPr>
    </w:p>
    <w:p w:rsidR="001C275F" w:rsidRDefault="001C275F" w:rsidP="00237847">
      <w:pPr>
        <w:spacing w:after="0" w:line="240" w:lineRule="auto"/>
      </w:pPr>
      <w:r>
        <w:t xml:space="preserve">Chairman </w:t>
      </w:r>
      <w:proofErr w:type="spellStart"/>
      <w:r>
        <w:t>Zawisza</w:t>
      </w:r>
      <w:proofErr w:type="spellEnd"/>
      <w:r>
        <w:t xml:space="preserve"> asked for members of the Commission to take turns manning their booth at the Old Home Days on that Saturday from after the parade until nightfall. </w:t>
      </w:r>
    </w:p>
    <w:p w:rsidR="00805CC5" w:rsidRDefault="00805CC5" w:rsidP="00237847">
      <w:pPr>
        <w:spacing w:after="0" w:line="240" w:lineRule="auto"/>
      </w:pPr>
    </w:p>
    <w:p w:rsidR="00805CC5" w:rsidRPr="003E67C7" w:rsidRDefault="00805CC5" w:rsidP="00237847">
      <w:pPr>
        <w:spacing w:after="0" w:line="240" w:lineRule="auto"/>
      </w:pPr>
      <w:r>
        <w:t xml:space="preserve">Mr. </w:t>
      </w:r>
      <w:proofErr w:type="spellStart"/>
      <w:r>
        <w:t>Sissick</w:t>
      </w:r>
      <w:proofErr w:type="spellEnd"/>
      <w:r>
        <w:t xml:space="preserve"> gave an update on the O’Neill Lane property.  A draft boundary survey has been done. A discussion was held on the potential possibilities for this property, including an educational component for best practices on homes and properties, and a trail at a later date. There was concern that this project not be lost once Mr. </w:t>
      </w:r>
      <w:proofErr w:type="spellStart"/>
      <w:r>
        <w:t>Sissick</w:t>
      </w:r>
      <w:proofErr w:type="spellEnd"/>
      <w:r>
        <w:t xml:space="preserve"> leaves. </w:t>
      </w:r>
    </w:p>
    <w:p w:rsidR="004E6FCB" w:rsidRPr="00EB3EA8" w:rsidRDefault="004E6FCB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  <w:rPr>
          <w:b/>
        </w:rPr>
      </w:pPr>
      <w:r>
        <w:rPr>
          <w:b/>
        </w:rPr>
        <w:t>Public Remarks</w:t>
      </w:r>
    </w:p>
    <w:p w:rsidR="001150C2" w:rsidRDefault="001C275F" w:rsidP="00237847">
      <w:pPr>
        <w:spacing w:after="0" w:line="240" w:lineRule="auto"/>
      </w:pPr>
      <w:r>
        <w:t>None</w:t>
      </w:r>
      <w:r w:rsidR="003025BB">
        <w:t xml:space="preserve"> </w:t>
      </w:r>
    </w:p>
    <w:p w:rsidR="001150C2" w:rsidRDefault="001150C2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  <w:rPr>
          <w:b/>
        </w:rPr>
      </w:pPr>
      <w:r>
        <w:rPr>
          <w:b/>
        </w:rPr>
        <w:t>Adjournment</w:t>
      </w:r>
    </w:p>
    <w:p w:rsidR="00D85D9D" w:rsidRDefault="00D85D9D" w:rsidP="00237847">
      <w:pPr>
        <w:spacing w:after="0" w:line="240" w:lineRule="auto"/>
      </w:pPr>
      <w:r>
        <w:t xml:space="preserve">Mr. </w:t>
      </w:r>
      <w:proofErr w:type="spellStart"/>
      <w:r w:rsidR="00A54DBA">
        <w:t>Podskoch</w:t>
      </w:r>
      <w:proofErr w:type="spellEnd"/>
      <w:r w:rsidR="007829CE">
        <w:t xml:space="preserve"> </w:t>
      </w:r>
      <w:r>
        <w:t>made a motion to adjourn</w:t>
      </w:r>
      <w:r w:rsidR="007829CE">
        <w:t>,</w:t>
      </w:r>
      <w:r>
        <w:t xml:space="preserve"> seconded by Mr. </w:t>
      </w:r>
      <w:r w:rsidR="00805CC5">
        <w:t>Hart</w:t>
      </w:r>
      <w:r w:rsidR="007829CE">
        <w:t>,</w:t>
      </w:r>
      <w:r>
        <w:t xml:space="preserve"> at</w:t>
      </w:r>
      <w:r w:rsidR="003E67C7">
        <w:t xml:space="preserve"> </w:t>
      </w:r>
      <w:r w:rsidR="00805CC5">
        <w:t>8:02</w:t>
      </w:r>
      <w:r>
        <w:t xml:space="preserve"> </w:t>
      </w:r>
      <w:proofErr w:type="gramStart"/>
      <w:r>
        <w:t>p.</w:t>
      </w:r>
      <w:r w:rsidR="00BF5227">
        <w:t>m</w:t>
      </w:r>
      <w:r w:rsidR="00A54DBA">
        <w:t>..</w:t>
      </w:r>
      <w:proofErr w:type="gramEnd"/>
      <w:r w:rsidR="00A54DBA">
        <w:t xml:space="preserve">  Motion passed by a vote of </w:t>
      </w:r>
      <w:r w:rsidR="00805CC5">
        <w:t>5</w:t>
      </w:r>
      <w:r>
        <w:t>-</w:t>
      </w:r>
      <w:r w:rsidR="003E67C7">
        <w:t>0.</w:t>
      </w:r>
    </w:p>
    <w:p w:rsidR="003E67C7" w:rsidRDefault="003E67C7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</w:pPr>
      <w:r>
        <w:br/>
        <w:t>Respectfully submitted,</w:t>
      </w:r>
    </w:p>
    <w:p w:rsidR="00D85D9D" w:rsidRDefault="00D85D9D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</w:pPr>
    </w:p>
    <w:p w:rsidR="00D85D9D" w:rsidRDefault="00D85D9D" w:rsidP="00237847">
      <w:pPr>
        <w:spacing w:after="0" w:line="240" w:lineRule="auto"/>
      </w:pPr>
      <w:r>
        <w:t xml:space="preserve">Eliza </w:t>
      </w:r>
      <w:proofErr w:type="spellStart"/>
      <w:r>
        <w:t>LoPresti</w:t>
      </w:r>
      <w:proofErr w:type="spellEnd"/>
    </w:p>
    <w:p w:rsidR="00D85D9D" w:rsidRPr="00D85D9D" w:rsidRDefault="00D85D9D" w:rsidP="00237847">
      <w:pPr>
        <w:spacing w:after="0" w:line="240" w:lineRule="auto"/>
      </w:pPr>
      <w:r>
        <w:t>Recording Secretary</w:t>
      </w:r>
    </w:p>
    <w:sectPr w:rsidR="00D85D9D" w:rsidRPr="00D8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44"/>
    <w:multiLevelType w:val="hybridMultilevel"/>
    <w:tmpl w:val="71F68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E94"/>
    <w:multiLevelType w:val="hybridMultilevel"/>
    <w:tmpl w:val="8C263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5053"/>
    <w:multiLevelType w:val="hybridMultilevel"/>
    <w:tmpl w:val="5A60A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7F42"/>
    <w:multiLevelType w:val="hybridMultilevel"/>
    <w:tmpl w:val="35045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194D"/>
    <w:multiLevelType w:val="hybridMultilevel"/>
    <w:tmpl w:val="DA66F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ED"/>
    <w:rsid w:val="00000EA0"/>
    <w:rsid w:val="00004F6A"/>
    <w:rsid w:val="0001794B"/>
    <w:rsid w:val="00066A5E"/>
    <w:rsid w:val="000A54BC"/>
    <w:rsid w:val="000B6B63"/>
    <w:rsid w:val="000C63C8"/>
    <w:rsid w:val="001150C2"/>
    <w:rsid w:val="001561CE"/>
    <w:rsid w:val="00175267"/>
    <w:rsid w:val="0017735A"/>
    <w:rsid w:val="001C275F"/>
    <w:rsid w:val="001C552F"/>
    <w:rsid w:val="001F5726"/>
    <w:rsid w:val="00237847"/>
    <w:rsid w:val="00241B48"/>
    <w:rsid w:val="002609B8"/>
    <w:rsid w:val="00276F60"/>
    <w:rsid w:val="002906BF"/>
    <w:rsid w:val="002A0380"/>
    <w:rsid w:val="002B1A0C"/>
    <w:rsid w:val="002C21BB"/>
    <w:rsid w:val="002E4A59"/>
    <w:rsid w:val="003025BB"/>
    <w:rsid w:val="00304F7D"/>
    <w:rsid w:val="00312936"/>
    <w:rsid w:val="003544FC"/>
    <w:rsid w:val="00382AC7"/>
    <w:rsid w:val="003A1FEE"/>
    <w:rsid w:val="003A61D1"/>
    <w:rsid w:val="003A6842"/>
    <w:rsid w:val="003D42A5"/>
    <w:rsid w:val="003E67C7"/>
    <w:rsid w:val="003F4E0D"/>
    <w:rsid w:val="004040AD"/>
    <w:rsid w:val="00432024"/>
    <w:rsid w:val="00445EDF"/>
    <w:rsid w:val="00452D6D"/>
    <w:rsid w:val="00485AE2"/>
    <w:rsid w:val="00492F39"/>
    <w:rsid w:val="004B102E"/>
    <w:rsid w:val="004B33CD"/>
    <w:rsid w:val="004C1DA8"/>
    <w:rsid w:val="004E2AD0"/>
    <w:rsid w:val="004E6B76"/>
    <w:rsid w:val="004E6FCB"/>
    <w:rsid w:val="0051418F"/>
    <w:rsid w:val="005220E5"/>
    <w:rsid w:val="0053176C"/>
    <w:rsid w:val="00554D74"/>
    <w:rsid w:val="00561B17"/>
    <w:rsid w:val="00573602"/>
    <w:rsid w:val="00584BA8"/>
    <w:rsid w:val="005B7ACF"/>
    <w:rsid w:val="005C6F27"/>
    <w:rsid w:val="0063425B"/>
    <w:rsid w:val="00646160"/>
    <w:rsid w:val="00681177"/>
    <w:rsid w:val="006A4FBA"/>
    <w:rsid w:val="006B2B15"/>
    <w:rsid w:val="006B784D"/>
    <w:rsid w:val="006B7DEF"/>
    <w:rsid w:val="00755BAC"/>
    <w:rsid w:val="007751B0"/>
    <w:rsid w:val="00777ACF"/>
    <w:rsid w:val="007829CE"/>
    <w:rsid w:val="007A09ED"/>
    <w:rsid w:val="007B5263"/>
    <w:rsid w:val="007D23A5"/>
    <w:rsid w:val="007D6FF9"/>
    <w:rsid w:val="00805CC5"/>
    <w:rsid w:val="008206D2"/>
    <w:rsid w:val="0085602D"/>
    <w:rsid w:val="00861C64"/>
    <w:rsid w:val="00870A56"/>
    <w:rsid w:val="008B36C1"/>
    <w:rsid w:val="008F515F"/>
    <w:rsid w:val="009430AB"/>
    <w:rsid w:val="00963F1A"/>
    <w:rsid w:val="00986101"/>
    <w:rsid w:val="009973F0"/>
    <w:rsid w:val="009C14D5"/>
    <w:rsid w:val="009C3D42"/>
    <w:rsid w:val="00A16E35"/>
    <w:rsid w:val="00A4147C"/>
    <w:rsid w:val="00A54DBA"/>
    <w:rsid w:val="00A55661"/>
    <w:rsid w:val="00A66D94"/>
    <w:rsid w:val="00A6704A"/>
    <w:rsid w:val="00B044FA"/>
    <w:rsid w:val="00B04878"/>
    <w:rsid w:val="00B06ECA"/>
    <w:rsid w:val="00B7545A"/>
    <w:rsid w:val="00B81CDB"/>
    <w:rsid w:val="00B87541"/>
    <w:rsid w:val="00B932D8"/>
    <w:rsid w:val="00BA738E"/>
    <w:rsid w:val="00BB14D1"/>
    <w:rsid w:val="00BC1F4E"/>
    <w:rsid w:val="00BC5630"/>
    <w:rsid w:val="00BE7DDA"/>
    <w:rsid w:val="00BF5227"/>
    <w:rsid w:val="00C126C4"/>
    <w:rsid w:val="00C15787"/>
    <w:rsid w:val="00C222EF"/>
    <w:rsid w:val="00C24ACA"/>
    <w:rsid w:val="00C674A4"/>
    <w:rsid w:val="00C75E63"/>
    <w:rsid w:val="00C94ED6"/>
    <w:rsid w:val="00CF0A14"/>
    <w:rsid w:val="00D14614"/>
    <w:rsid w:val="00D85D9D"/>
    <w:rsid w:val="00D87E25"/>
    <w:rsid w:val="00E07C86"/>
    <w:rsid w:val="00E30655"/>
    <w:rsid w:val="00E436CE"/>
    <w:rsid w:val="00E61FD8"/>
    <w:rsid w:val="00E62400"/>
    <w:rsid w:val="00E73B60"/>
    <w:rsid w:val="00E74928"/>
    <w:rsid w:val="00E94630"/>
    <w:rsid w:val="00EB3EA8"/>
    <w:rsid w:val="00EB4FCA"/>
    <w:rsid w:val="00EB7372"/>
    <w:rsid w:val="00ED1616"/>
    <w:rsid w:val="00ED62C9"/>
    <w:rsid w:val="00EF7A8D"/>
    <w:rsid w:val="00F24CCB"/>
    <w:rsid w:val="00F2564F"/>
    <w:rsid w:val="00F77514"/>
    <w:rsid w:val="00F83BF4"/>
    <w:rsid w:val="00FB55EF"/>
    <w:rsid w:val="00FC110E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Eliza LoPresti</cp:lastModifiedBy>
  <cp:revision>9</cp:revision>
  <cp:lastPrinted>2015-10-02T16:51:00Z</cp:lastPrinted>
  <dcterms:created xsi:type="dcterms:W3CDTF">2016-03-15T13:41:00Z</dcterms:created>
  <dcterms:modified xsi:type="dcterms:W3CDTF">2016-03-15T14:16:00Z</dcterms:modified>
</cp:coreProperties>
</file>